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DED" w:rsidRPr="00DE5271" w:rsidRDefault="004E1DED" w:rsidP="004E1DED">
      <w:pPr>
        <w:pStyle w:val="a3"/>
        <w:ind w:left="668"/>
        <w:rPr>
          <w:sz w:val="24"/>
        </w:rPr>
      </w:pPr>
      <w:r>
        <w:rPr>
          <w:b/>
        </w:rPr>
        <w:t>Аннотация к рабочей программе по технологии</w:t>
      </w:r>
    </w:p>
    <w:p w:rsidR="004E1DED" w:rsidRDefault="004E1DED" w:rsidP="004E1DED">
      <w:pPr>
        <w:pStyle w:val="a3"/>
        <w:spacing w:before="10"/>
        <w:ind w:left="0"/>
        <w:jc w:val="center"/>
        <w:rPr>
          <w:sz w:val="27"/>
        </w:rPr>
      </w:pPr>
      <w:r>
        <w:rPr>
          <w:b/>
        </w:rPr>
        <w:t xml:space="preserve">3-4 класс (начальное общее </w:t>
      </w:r>
      <w:proofErr w:type="gramStart"/>
      <w:r>
        <w:rPr>
          <w:b/>
        </w:rPr>
        <w:t xml:space="preserve">образование) </w:t>
      </w:r>
      <w:r>
        <w:rPr>
          <w:b/>
          <w:color w:val="000000"/>
        </w:rPr>
        <w:t xml:space="preserve"> (</w:t>
      </w:r>
      <w:proofErr w:type="gramEnd"/>
      <w:r>
        <w:rPr>
          <w:b/>
          <w:color w:val="000000"/>
        </w:rPr>
        <w:t>ФГОС НОО)</w:t>
      </w:r>
    </w:p>
    <w:p w:rsidR="004E1DED" w:rsidRDefault="004E1DED" w:rsidP="004E1DED">
      <w:pPr>
        <w:pStyle w:val="a3"/>
        <w:ind w:left="0"/>
      </w:pPr>
    </w:p>
    <w:p w:rsidR="004E1DED" w:rsidRDefault="004E1DED" w:rsidP="004E1DED">
      <w:pPr>
        <w:pStyle w:val="a3"/>
        <w:ind w:right="100" w:firstLine="566"/>
        <w:jc w:val="both"/>
        <w:rPr>
          <w:sz w:val="24"/>
        </w:rPr>
      </w:pPr>
      <w:r>
        <w:rPr>
          <w:sz w:val="24"/>
        </w:rPr>
        <w:t xml:space="preserve">Рабочая программа учебного предмета «Технология» составлена на основе требований Федерального государственного образовательного стандарта начального общего образования 2021 года, Федеральной рабочей программы по учебному предмету «Технология», Примерной основной общеобразовательной программы начального общего образования УМК «Школа России», Федеральной рабочей  программы воспитания в школе, планируемых результатов начального общего образования и авторской программы «Технология» Е. А. </w:t>
      </w:r>
      <w:proofErr w:type="spellStart"/>
      <w:r>
        <w:rPr>
          <w:sz w:val="24"/>
        </w:rPr>
        <w:t>Лутцевой</w:t>
      </w:r>
      <w:proofErr w:type="spellEnd"/>
      <w:r>
        <w:rPr>
          <w:sz w:val="24"/>
        </w:rPr>
        <w:t>, Т. П. Зуевой.</w:t>
      </w:r>
    </w:p>
    <w:p w:rsidR="004E1DED" w:rsidRDefault="004E1DED" w:rsidP="004E1DED">
      <w:pPr>
        <w:pStyle w:val="a3"/>
        <w:ind w:right="106" w:firstLine="707"/>
        <w:jc w:val="both"/>
        <w:rPr>
          <w:sz w:val="24"/>
        </w:rPr>
      </w:pPr>
      <w:r>
        <w:rPr>
          <w:b/>
          <w:sz w:val="24"/>
        </w:rPr>
        <w:t>Цель</w:t>
      </w:r>
      <w:r>
        <w:rPr>
          <w:sz w:val="24"/>
        </w:rPr>
        <w:t xml:space="preserve"> изучения курса технологии — развитие </w:t>
      </w:r>
      <w:proofErr w:type="spellStart"/>
      <w:r>
        <w:rPr>
          <w:sz w:val="24"/>
        </w:rPr>
        <w:t>социальнозначимых</w:t>
      </w:r>
      <w:proofErr w:type="spellEnd"/>
      <w:r>
        <w:rPr>
          <w:sz w:val="24"/>
        </w:rPr>
        <w:t xml:space="preserve">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 </w:t>
      </w:r>
    </w:p>
    <w:p w:rsidR="004E1DED" w:rsidRDefault="004E1DED" w:rsidP="004E1DED">
      <w:pPr>
        <w:pStyle w:val="a3"/>
        <w:ind w:right="106" w:firstLine="707"/>
        <w:jc w:val="both"/>
        <w:rPr>
          <w:sz w:val="24"/>
        </w:rPr>
      </w:pPr>
      <w:r>
        <w:rPr>
          <w:b/>
          <w:sz w:val="24"/>
        </w:rPr>
        <w:t>Задачи:</w:t>
      </w:r>
      <w:r>
        <w:rPr>
          <w:sz w:val="24"/>
        </w:rPr>
        <w:t xml:space="preserve"> </w:t>
      </w:r>
    </w:p>
    <w:p w:rsidR="004E1DED" w:rsidRDefault="004E1DED" w:rsidP="004E1DED">
      <w:pPr>
        <w:pStyle w:val="a3"/>
        <w:ind w:right="106" w:firstLine="707"/>
        <w:jc w:val="both"/>
        <w:rPr>
          <w:sz w:val="24"/>
        </w:rPr>
      </w:pPr>
      <w:r>
        <w:rPr>
          <w:sz w:val="24"/>
        </w:rPr>
        <w:t xml:space="preserve">— стимулирование и развитие любознательности, интереса к технике, потребности познавать культурные традиции своего региона, России и других государств; — формирование мотивации успеха и достижений, творческой самореализации на основе организации предметно-преобразующей, </w:t>
      </w:r>
      <w:proofErr w:type="spellStart"/>
      <w:r>
        <w:rPr>
          <w:sz w:val="24"/>
        </w:rPr>
        <w:t>художественноконструкторской</w:t>
      </w:r>
      <w:proofErr w:type="spellEnd"/>
      <w:r>
        <w:rPr>
          <w:sz w:val="24"/>
        </w:rPr>
        <w:t xml:space="preserve"> деятельности; </w:t>
      </w:r>
    </w:p>
    <w:p w:rsidR="004E1DED" w:rsidRDefault="004E1DED" w:rsidP="004E1DED">
      <w:pPr>
        <w:pStyle w:val="a3"/>
        <w:ind w:right="106" w:firstLine="707"/>
        <w:jc w:val="both"/>
        <w:rPr>
          <w:sz w:val="24"/>
        </w:rPr>
      </w:pPr>
      <w:r>
        <w:rPr>
          <w:sz w:val="24"/>
        </w:rPr>
        <w:t xml:space="preserve">— формирование первоначальных </w:t>
      </w:r>
      <w:proofErr w:type="spellStart"/>
      <w:r>
        <w:rPr>
          <w:sz w:val="24"/>
        </w:rPr>
        <w:t>конструкторскотехнологических</w:t>
      </w:r>
      <w:proofErr w:type="spellEnd"/>
      <w:r>
        <w:rPr>
          <w:sz w:val="24"/>
        </w:rPr>
        <w:t xml:space="preserve"> знаний и умений; </w:t>
      </w:r>
    </w:p>
    <w:p w:rsidR="004E1DED" w:rsidRDefault="004E1DED" w:rsidP="004E1DED">
      <w:pPr>
        <w:pStyle w:val="a3"/>
        <w:ind w:right="106" w:firstLine="707"/>
        <w:jc w:val="both"/>
        <w:rPr>
          <w:sz w:val="24"/>
        </w:rPr>
      </w:pPr>
      <w:r>
        <w:rPr>
          <w:sz w:val="24"/>
        </w:rPr>
        <w:t xml:space="preserve">— развитие знаково-символического и пространственного мышления, творческого и репродуктивного воображения. — овладение первоначальными умениями передачи, поиска, преобразования, хранения информации, использования компьютера; </w:t>
      </w:r>
    </w:p>
    <w:p w:rsidR="004E1DED" w:rsidRDefault="004E1DED" w:rsidP="004E1DED">
      <w:pPr>
        <w:pStyle w:val="a3"/>
        <w:ind w:right="106" w:firstLine="707"/>
        <w:jc w:val="both"/>
        <w:rPr>
          <w:sz w:val="24"/>
        </w:rPr>
      </w:pPr>
    </w:p>
    <w:p w:rsidR="004E1DED" w:rsidRDefault="004E1DED" w:rsidP="004E1DED">
      <w:pPr>
        <w:pStyle w:val="a3"/>
        <w:ind w:right="106" w:firstLine="707"/>
        <w:jc w:val="both"/>
        <w:rPr>
          <w:sz w:val="24"/>
        </w:rPr>
      </w:pPr>
      <w:r>
        <w:rPr>
          <w:sz w:val="24"/>
        </w:rPr>
        <w:t>Содержание предмета направлено на формирование картины мира с технологической направленностью, конструкторско-технологических знаний и умений.</w:t>
      </w:r>
    </w:p>
    <w:p w:rsidR="004E1DED" w:rsidRDefault="004E1DED" w:rsidP="004E1DED">
      <w:pPr>
        <w:pStyle w:val="a3"/>
        <w:spacing w:before="1"/>
        <w:ind w:right="105"/>
        <w:jc w:val="both"/>
        <w:rPr>
          <w:sz w:val="24"/>
        </w:rPr>
      </w:pPr>
      <w:r>
        <w:rPr>
          <w:sz w:val="24"/>
        </w:rPr>
        <w:t>Предмет представлен в программе следующими содержательными линиями:</w:t>
      </w:r>
    </w:p>
    <w:p w:rsidR="004E1DED" w:rsidRDefault="004E1DED" w:rsidP="004E1DED">
      <w:pPr>
        <w:pStyle w:val="a5"/>
        <w:numPr>
          <w:ilvl w:val="0"/>
          <w:numId w:val="1"/>
        </w:numPr>
        <w:tabs>
          <w:tab w:val="left" w:pos="974"/>
        </w:tabs>
        <w:ind w:left="973"/>
        <w:rPr>
          <w:sz w:val="24"/>
        </w:rPr>
      </w:pPr>
      <w:r>
        <w:rPr>
          <w:sz w:val="24"/>
        </w:rPr>
        <w:t xml:space="preserve">общекультурные и </w:t>
      </w:r>
      <w:proofErr w:type="spellStart"/>
      <w:r>
        <w:rPr>
          <w:sz w:val="24"/>
        </w:rPr>
        <w:t>общетрудовые</w:t>
      </w:r>
      <w:proofErr w:type="spellEnd"/>
      <w:r>
        <w:rPr>
          <w:sz w:val="24"/>
        </w:rPr>
        <w:t xml:space="preserve"> компетенции</w:t>
      </w:r>
    </w:p>
    <w:p w:rsidR="004E1DED" w:rsidRDefault="004E1DED" w:rsidP="004E1DED">
      <w:pPr>
        <w:pStyle w:val="a5"/>
        <w:numPr>
          <w:ilvl w:val="0"/>
          <w:numId w:val="1"/>
        </w:numPr>
        <w:tabs>
          <w:tab w:val="left" w:pos="1167"/>
          <w:tab w:val="left" w:pos="1168"/>
        </w:tabs>
        <w:spacing w:before="2"/>
        <w:ind w:left="1042" w:right="107" w:hanging="233"/>
        <w:rPr>
          <w:sz w:val="24"/>
        </w:rPr>
      </w:pPr>
      <w:r>
        <w:rPr>
          <w:sz w:val="24"/>
        </w:rPr>
        <w:t xml:space="preserve">технология ручной обработки материалов.                                             </w:t>
      </w:r>
    </w:p>
    <w:p w:rsidR="004E1DED" w:rsidRDefault="004E1DED" w:rsidP="004E1DED">
      <w:pPr>
        <w:pStyle w:val="a3"/>
        <w:spacing w:before="10"/>
        <w:ind w:left="0"/>
        <w:rPr>
          <w:sz w:val="24"/>
        </w:rPr>
      </w:pPr>
    </w:p>
    <w:p w:rsidR="004E1DED" w:rsidRDefault="004E1DED" w:rsidP="004E1DED">
      <w:pPr>
        <w:pStyle w:val="a3"/>
        <w:ind w:right="106" w:firstLine="707"/>
        <w:jc w:val="both"/>
        <w:rPr>
          <w:sz w:val="24"/>
        </w:rPr>
      </w:pPr>
      <w:r>
        <w:rPr>
          <w:sz w:val="24"/>
        </w:rPr>
        <w:t>Рабочая программа рассчитана на 68 ч. В 3-4 классах на изучение отводится по 34 ч. (34 учебные недели в каждом классе согласно учебному плану 1 час в неделю)</w:t>
      </w:r>
    </w:p>
    <w:p w:rsidR="004E1DED" w:rsidRDefault="004E1DED" w:rsidP="004E1DED">
      <w:pPr>
        <w:pStyle w:val="a3"/>
        <w:ind w:left="668"/>
        <w:jc w:val="both"/>
        <w:rPr>
          <w:sz w:val="24"/>
        </w:rPr>
      </w:pPr>
    </w:p>
    <w:p w:rsidR="004E1DED" w:rsidRDefault="004E1DED" w:rsidP="004E1DED">
      <w:pPr>
        <w:pStyle w:val="a3"/>
        <w:ind w:left="668"/>
        <w:jc w:val="both"/>
        <w:rPr>
          <w:sz w:val="24"/>
        </w:rPr>
      </w:pPr>
      <w:r>
        <w:rPr>
          <w:sz w:val="24"/>
        </w:rPr>
        <w:t>Рабочая программа включает в себя:</w:t>
      </w:r>
    </w:p>
    <w:p w:rsidR="004E1DED" w:rsidRDefault="004E1DED" w:rsidP="004E1DED">
      <w:pPr>
        <w:pStyle w:val="a5"/>
        <w:numPr>
          <w:ilvl w:val="0"/>
          <w:numId w:val="2"/>
        </w:numPr>
        <w:tabs>
          <w:tab w:val="left" w:pos="529"/>
          <w:tab w:val="left" w:pos="530"/>
          <w:tab w:val="left" w:pos="2570"/>
          <w:tab w:val="left" w:pos="4290"/>
          <w:tab w:val="left" w:pos="5760"/>
          <w:tab w:val="left" w:pos="7241"/>
          <w:tab w:val="left" w:pos="8796"/>
        </w:tabs>
        <w:spacing w:before="28"/>
        <w:ind w:right="104"/>
        <w:jc w:val="both"/>
        <w:rPr>
          <w:sz w:val="24"/>
        </w:rPr>
      </w:pPr>
      <w:r>
        <w:rPr>
          <w:sz w:val="24"/>
        </w:rPr>
        <w:t>Пояснительная записка</w:t>
      </w:r>
    </w:p>
    <w:p w:rsidR="004E1DED" w:rsidRDefault="004E1DED" w:rsidP="004E1DED">
      <w:pPr>
        <w:pStyle w:val="a5"/>
        <w:numPr>
          <w:ilvl w:val="0"/>
          <w:numId w:val="2"/>
        </w:numPr>
        <w:tabs>
          <w:tab w:val="left" w:pos="529"/>
          <w:tab w:val="left" w:pos="530"/>
        </w:tabs>
        <w:spacing w:before="4"/>
        <w:jc w:val="both"/>
        <w:rPr>
          <w:sz w:val="24"/>
        </w:rPr>
      </w:pPr>
      <w:r>
        <w:rPr>
          <w:sz w:val="24"/>
        </w:rPr>
        <w:t>Содержание учебного предмета, курса;</w:t>
      </w:r>
    </w:p>
    <w:p w:rsidR="004E1DED" w:rsidRDefault="004E1DED" w:rsidP="004E1DED">
      <w:pPr>
        <w:pStyle w:val="a5"/>
        <w:numPr>
          <w:ilvl w:val="0"/>
          <w:numId w:val="2"/>
        </w:numPr>
        <w:tabs>
          <w:tab w:val="left" w:pos="529"/>
          <w:tab w:val="left" w:pos="530"/>
          <w:tab w:val="left" w:pos="2570"/>
          <w:tab w:val="left" w:pos="4290"/>
          <w:tab w:val="left" w:pos="5760"/>
          <w:tab w:val="left" w:pos="7241"/>
          <w:tab w:val="left" w:pos="8796"/>
        </w:tabs>
        <w:spacing w:before="28"/>
        <w:ind w:right="104"/>
        <w:jc w:val="both"/>
        <w:rPr>
          <w:sz w:val="24"/>
        </w:rPr>
      </w:pPr>
      <w:r>
        <w:rPr>
          <w:sz w:val="24"/>
        </w:rPr>
        <w:t>Планируемые</w:t>
      </w:r>
      <w:r>
        <w:rPr>
          <w:sz w:val="24"/>
        </w:rPr>
        <w:tab/>
        <w:t>результаты</w:t>
      </w:r>
      <w:r>
        <w:rPr>
          <w:sz w:val="24"/>
        </w:rPr>
        <w:tab/>
        <w:t>освоения</w:t>
      </w:r>
      <w:r>
        <w:rPr>
          <w:sz w:val="24"/>
        </w:rPr>
        <w:tab/>
        <w:t>учебного</w:t>
      </w:r>
      <w:r>
        <w:rPr>
          <w:sz w:val="24"/>
        </w:rPr>
        <w:tab/>
        <w:t>предмета,</w:t>
      </w:r>
      <w:r>
        <w:rPr>
          <w:sz w:val="24"/>
        </w:rPr>
        <w:t xml:space="preserve"> </w:t>
      </w:r>
      <w:bookmarkStart w:id="0" w:name="_GoBack"/>
      <w:bookmarkEnd w:id="0"/>
      <w:r>
        <w:rPr>
          <w:sz w:val="24"/>
        </w:rPr>
        <w:t>курса (личностные, метапредметные, предметные);</w:t>
      </w:r>
    </w:p>
    <w:p w:rsidR="004E1DED" w:rsidRDefault="004E1DED" w:rsidP="004E1DED">
      <w:pPr>
        <w:pStyle w:val="a5"/>
        <w:numPr>
          <w:ilvl w:val="0"/>
          <w:numId w:val="2"/>
        </w:numPr>
        <w:tabs>
          <w:tab w:val="left" w:pos="529"/>
          <w:tab w:val="left" w:pos="530"/>
        </w:tabs>
        <w:ind w:right="109"/>
        <w:jc w:val="both"/>
        <w:rPr>
          <w:sz w:val="24"/>
        </w:rPr>
      </w:pPr>
      <w:r>
        <w:rPr>
          <w:sz w:val="24"/>
        </w:rPr>
        <w:t>Тематическое планирование с указанием количества часов, отводимых на освоение каждой темы.</w:t>
      </w:r>
    </w:p>
    <w:p w:rsidR="004E1DED" w:rsidRDefault="004E1DED" w:rsidP="004E1DED">
      <w:pPr>
        <w:pStyle w:val="a5"/>
        <w:numPr>
          <w:ilvl w:val="0"/>
          <w:numId w:val="2"/>
        </w:numPr>
        <w:tabs>
          <w:tab w:val="left" w:pos="529"/>
          <w:tab w:val="left" w:pos="530"/>
        </w:tabs>
        <w:ind w:right="109"/>
        <w:jc w:val="both"/>
        <w:rPr>
          <w:sz w:val="24"/>
        </w:rPr>
      </w:pPr>
      <w:r>
        <w:rPr>
          <w:sz w:val="24"/>
        </w:rPr>
        <w:t xml:space="preserve">Поурочное планирование с указанием </w:t>
      </w:r>
      <w:proofErr w:type="gramStart"/>
      <w:r>
        <w:rPr>
          <w:sz w:val="24"/>
        </w:rPr>
        <w:t>количества  контрольных</w:t>
      </w:r>
      <w:proofErr w:type="gramEnd"/>
      <w:r>
        <w:rPr>
          <w:sz w:val="24"/>
        </w:rPr>
        <w:t xml:space="preserve"> и практических  работ.</w:t>
      </w:r>
    </w:p>
    <w:p w:rsidR="004E1DED" w:rsidRDefault="004E1DED" w:rsidP="004E1DED">
      <w:pPr>
        <w:pStyle w:val="a5"/>
        <w:numPr>
          <w:ilvl w:val="0"/>
          <w:numId w:val="2"/>
        </w:numPr>
        <w:tabs>
          <w:tab w:val="left" w:pos="529"/>
          <w:tab w:val="left" w:pos="530"/>
        </w:tabs>
        <w:ind w:right="109"/>
        <w:jc w:val="both"/>
        <w:rPr>
          <w:sz w:val="24"/>
        </w:rPr>
      </w:pPr>
      <w:r>
        <w:rPr>
          <w:sz w:val="24"/>
        </w:rPr>
        <w:t>Учебно-методическое обеспечение образовательного процесса.</w:t>
      </w:r>
    </w:p>
    <w:p w:rsidR="004E1DED" w:rsidRDefault="004E1DED" w:rsidP="004E1DED">
      <w:pPr>
        <w:pStyle w:val="a3"/>
        <w:ind w:left="668"/>
        <w:jc w:val="both"/>
        <w:rPr>
          <w:sz w:val="24"/>
        </w:rPr>
      </w:pPr>
    </w:p>
    <w:p w:rsidR="007A32BE" w:rsidRDefault="004E1DED" w:rsidP="004E1DED">
      <w:r>
        <w:rPr>
          <w:sz w:val="24"/>
        </w:rPr>
        <w:t>Срок реализации программы 2 года.</w:t>
      </w:r>
    </w:p>
    <w:sectPr w:rsidR="007A3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353CE"/>
    <w:multiLevelType w:val="hybridMultilevel"/>
    <w:tmpl w:val="BD9C9304"/>
    <w:lvl w:ilvl="0" w:tplc="EBE40FD4">
      <w:start w:val="1"/>
      <w:numFmt w:val="bullet"/>
      <w:lvlText w:val=""/>
      <w:lvlJc w:val="left"/>
      <w:pPr>
        <w:ind w:left="529" w:hanging="428"/>
      </w:pPr>
      <w:rPr>
        <w:rFonts w:ascii="Symbol" w:hAnsi="Symbol"/>
        <w:sz w:val="28"/>
      </w:rPr>
    </w:lvl>
    <w:lvl w:ilvl="1" w:tplc="AFB41976">
      <w:start w:val="1"/>
      <w:numFmt w:val="bullet"/>
      <w:lvlText w:val="-"/>
      <w:lvlJc w:val="left"/>
      <w:pPr>
        <w:ind w:left="102" w:hanging="497"/>
      </w:pPr>
      <w:rPr>
        <w:rFonts w:ascii="Times New Roman" w:hAnsi="Times New Roman"/>
        <w:sz w:val="28"/>
      </w:rPr>
    </w:lvl>
    <w:lvl w:ilvl="2" w:tplc="07744248">
      <w:start w:val="1"/>
      <w:numFmt w:val="bullet"/>
      <w:lvlText w:val="•"/>
      <w:lvlJc w:val="left"/>
      <w:pPr>
        <w:ind w:left="740" w:hanging="497"/>
      </w:pPr>
    </w:lvl>
    <w:lvl w:ilvl="3" w:tplc="3B36DB30">
      <w:start w:val="1"/>
      <w:numFmt w:val="bullet"/>
      <w:lvlText w:val="•"/>
      <w:lvlJc w:val="left"/>
      <w:pPr>
        <w:ind w:left="1843" w:hanging="497"/>
      </w:pPr>
    </w:lvl>
    <w:lvl w:ilvl="4" w:tplc="7CF898D8">
      <w:start w:val="1"/>
      <w:numFmt w:val="bullet"/>
      <w:lvlText w:val="•"/>
      <w:lvlJc w:val="left"/>
      <w:pPr>
        <w:ind w:left="2946" w:hanging="497"/>
      </w:pPr>
    </w:lvl>
    <w:lvl w:ilvl="5" w:tplc="122CA390">
      <w:start w:val="1"/>
      <w:numFmt w:val="bullet"/>
      <w:lvlText w:val="•"/>
      <w:lvlJc w:val="left"/>
      <w:pPr>
        <w:ind w:left="4049" w:hanging="497"/>
      </w:pPr>
    </w:lvl>
    <w:lvl w:ilvl="6" w:tplc="331AC190">
      <w:start w:val="1"/>
      <w:numFmt w:val="bullet"/>
      <w:lvlText w:val="•"/>
      <w:lvlJc w:val="left"/>
      <w:pPr>
        <w:ind w:left="5153" w:hanging="497"/>
      </w:pPr>
    </w:lvl>
    <w:lvl w:ilvl="7" w:tplc="310E2FBC">
      <w:start w:val="1"/>
      <w:numFmt w:val="bullet"/>
      <w:lvlText w:val="•"/>
      <w:lvlJc w:val="left"/>
      <w:pPr>
        <w:ind w:left="6256" w:hanging="497"/>
      </w:pPr>
    </w:lvl>
    <w:lvl w:ilvl="8" w:tplc="C7302BF4">
      <w:start w:val="1"/>
      <w:numFmt w:val="bullet"/>
      <w:lvlText w:val="•"/>
      <w:lvlJc w:val="left"/>
      <w:pPr>
        <w:ind w:left="7359" w:hanging="497"/>
      </w:pPr>
    </w:lvl>
  </w:abstractNum>
  <w:abstractNum w:abstractNumId="1" w15:restartNumberingAfterBreak="0">
    <w:nsid w:val="76724A90"/>
    <w:multiLevelType w:val="hybridMultilevel"/>
    <w:tmpl w:val="C1521886"/>
    <w:lvl w:ilvl="0" w:tplc="14B016AA">
      <w:start w:val="1"/>
      <w:numFmt w:val="bullet"/>
      <w:lvlText w:val="-"/>
      <w:lvlJc w:val="left"/>
      <w:pPr>
        <w:ind w:left="102" w:hanging="164"/>
      </w:pPr>
      <w:rPr>
        <w:rFonts w:ascii="Times New Roman" w:hAnsi="Times New Roman"/>
        <w:sz w:val="28"/>
      </w:rPr>
    </w:lvl>
    <w:lvl w:ilvl="1" w:tplc="D6B21B2A">
      <w:start w:val="1"/>
      <w:numFmt w:val="bullet"/>
      <w:lvlText w:val="•"/>
      <w:lvlJc w:val="left"/>
      <w:pPr>
        <w:ind w:left="1046" w:hanging="164"/>
      </w:pPr>
    </w:lvl>
    <w:lvl w:ilvl="2" w:tplc="902C883C">
      <w:start w:val="1"/>
      <w:numFmt w:val="bullet"/>
      <w:lvlText w:val="•"/>
      <w:lvlJc w:val="left"/>
      <w:pPr>
        <w:ind w:left="1993" w:hanging="164"/>
      </w:pPr>
    </w:lvl>
    <w:lvl w:ilvl="3" w:tplc="D8E686DE">
      <w:start w:val="1"/>
      <w:numFmt w:val="bullet"/>
      <w:lvlText w:val="•"/>
      <w:lvlJc w:val="left"/>
      <w:pPr>
        <w:ind w:left="2939" w:hanging="164"/>
      </w:pPr>
    </w:lvl>
    <w:lvl w:ilvl="4" w:tplc="7D7C828C">
      <w:start w:val="1"/>
      <w:numFmt w:val="bullet"/>
      <w:lvlText w:val="•"/>
      <w:lvlJc w:val="left"/>
      <w:pPr>
        <w:ind w:left="3886" w:hanging="164"/>
      </w:pPr>
    </w:lvl>
    <w:lvl w:ilvl="5" w:tplc="A0F8B2D0">
      <w:start w:val="1"/>
      <w:numFmt w:val="bullet"/>
      <w:lvlText w:val="•"/>
      <w:lvlJc w:val="left"/>
      <w:pPr>
        <w:ind w:left="4833" w:hanging="164"/>
      </w:pPr>
    </w:lvl>
    <w:lvl w:ilvl="6" w:tplc="787CA1C2">
      <w:start w:val="1"/>
      <w:numFmt w:val="bullet"/>
      <w:lvlText w:val="•"/>
      <w:lvlJc w:val="left"/>
      <w:pPr>
        <w:ind w:left="5779" w:hanging="164"/>
      </w:pPr>
    </w:lvl>
    <w:lvl w:ilvl="7" w:tplc="2A820D7C">
      <w:start w:val="1"/>
      <w:numFmt w:val="bullet"/>
      <w:lvlText w:val="•"/>
      <w:lvlJc w:val="left"/>
      <w:pPr>
        <w:ind w:left="6726" w:hanging="164"/>
      </w:pPr>
    </w:lvl>
    <w:lvl w:ilvl="8" w:tplc="8EF6D86E">
      <w:start w:val="1"/>
      <w:numFmt w:val="bullet"/>
      <w:lvlText w:val="•"/>
      <w:lvlJc w:val="left"/>
      <w:pPr>
        <w:ind w:left="7673"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ED"/>
    <w:rsid w:val="004E1DED"/>
    <w:rsid w:val="007A3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79E1"/>
  <w15:chartTrackingRefBased/>
  <w15:docId w15:val="{33F2FB13-3E4C-468B-97FA-1C03A295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DED"/>
    <w:pPr>
      <w:widowControl w:val="0"/>
      <w:spacing w:after="0" w:line="240" w:lineRule="auto"/>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4E1DED"/>
    <w:pPr>
      <w:ind w:left="102"/>
    </w:pPr>
    <w:rPr>
      <w:sz w:val="28"/>
    </w:rPr>
  </w:style>
  <w:style w:type="character" w:customStyle="1" w:styleId="a4">
    <w:name w:val="Основной текст Знак"/>
    <w:basedOn w:val="a0"/>
    <w:link w:val="a3"/>
    <w:rsid w:val="004E1DED"/>
    <w:rPr>
      <w:rFonts w:ascii="Times New Roman" w:eastAsia="Times New Roman" w:hAnsi="Times New Roman" w:cs="Times New Roman"/>
      <w:sz w:val="28"/>
      <w:szCs w:val="20"/>
      <w:lang w:eastAsia="ru-RU"/>
    </w:rPr>
  </w:style>
  <w:style w:type="paragraph" w:styleId="a5">
    <w:name w:val="List Paragraph"/>
    <w:basedOn w:val="a"/>
    <w:qFormat/>
    <w:rsid w:val="004E1DED"/>
    <w:pPr>
      <w:ind w:left="529" w:hanging="4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dc:creator>
  <cp:keywords/>
  <dc:description/>
  <cp:lastModifiedBy>Евдокия</cp:lastModifiedBy>
  <cp:revision>1</cp:revision>
  <dcterms:created xsi:type="dcterms:W3CDTF">2023-10-22T20:48:00Z</dcterms:created>
  <dcterms:modified xsi:type="dcterms:W3CDTF">2023-10-22T20:50:00Z</dcterms:modified>
</cp:coreProperties>
</file>